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4F" w:rsidRPr="004C6E19" w:rsidRDefault="000C624F" w:rsidP="000C624F">
      <w:pPr>
        <w:tabs>
          <w:tab w:val="left" w:pos="5103"/>
        </w:tabs>
        <w:jc w:val="center"/>
        <w:rPr>
          <w:b/>
          <w:i/>
          <w:sz w:val="22"/>
          <w:szCs w:val="22"/>
        </w:rPr>
      </w:pPr>
      <w:r w:rsidRPr="004C6E19">
        <w:rPr>
          <w:b/>
          <w:i/>
          <w:sz w:val="22"/>
          <w:szCs w:val="22"/>
        </w:rPr>
        <w:t>PRACTICE HEADED PAPER</w:t>
      </w:r>
    </w:p>
    <w:p w:rsidR="000C624F" w:rsidRPr="004C6E19" w:rsidRDefault="000C624F" w:rsidP="000C624F">
      <w:pPr>
        <w:tabs>
          <w:tab w:val="left" w:pos="5103"/>
        </w:tabs>
        <w:jc w:val="center"/>
        <w:rPr>
          <w:b/>
          <w:i/>
          <w:sz w:val="22"/>
          <w:szCs w:val="22"/>
        </w:rPr>
      </w:pPr>
      <w:r w:rsidRPr="004C6E19">
        <w:rPr>
          <w:b/>
          <w:i/>
          <w:sz w:val="22"/>
          <w:szCs w:val="22"/>
        </w:rPr>
        <w:t>PRACTICE ADDRESS</w:t>
      </w:r>
    </w:p>
    <w:p w:rsidR="0093786C" w:rsidRPr="004C6E19" w:rsidRDefault="000C624F" w:rsidP="004C6E19">
      <w:pPr>
        <w:tabs>
          <w:tab w:val="left" w:pos="5103"/>
        </w:tabs>
        <w:jc w:val="center"/>
        <w:rPr>
          <w:b/>
          <w:i/>
          <w:sz w:val="22"/>
          <w:szCs w:val="22"/>
        </w:rPr>
      </w:pPr>
      <w:r w:rsidRPr="004C6E19">
        <w:rPr>
          <w:b/>
          <w:i/>
          <w:sz w:val="22"/>
          <w:szCs w:val="22"/>
        </w:rPr>
        <w:t>PRACTICE PARTNERS</w:t>
      </w:r>
      <w:bookmarkStart w:id="0" w:name="_GoBack"/>
      <w:bookmarkEnd w:id="0"/>
    </w:p>
    <w:p w:rsidR="000C624F" w:rsidRPr="004C6E19" w:rsidRDefault="000C624F" w:rsidP="000F1F9A">
      <w:pPr>
        <w:jc w:val="right"/>
        <w:rPr>
          <w:sz w:val="22"/>
          <w:szCs w:val="22"/>
        </w:rPr>
      </w:pPr>
      <w:r w:rsidRPr="004C6E19">
        <w:rPr>
          <w:sz w:val="22"/>
          <w:szCs w:val="22"/>
        </w:rPr>
        <w:t>[Date]</w:t>
      </w:r>
    </w:p>
    <w:p w:rsidR="000C624F" w:rsidRPr="004C6E19" w:rsidRDefault="000C624F" w:rsidP="000C624F">
      <w:pPr>
        <w:tabs>
          <w:tab w:val="left" w:pos="5103"/>
        </w:tabs>
        <w:ind w:left="-360" w:firstLine="540"/>
        <w:jc w:val="both"/>
        <w:rPr>
          <w:i/>
          <w:sz w:val="22"/>
          <w:szCs w:val="22"/>
        </w:rPr>
      </w:pPr>
      <w:r w:rsidRPr="004C6E19">
        <w:rPr>
          <w:i/>
          <w:sz w:val="22"/>
          <w:szCs w:val="22"/>
        </w:rPr>
        <w:t>&lt;</w:t>
      </w:r>
      <w:proofErr w:type="gramStart"/>
      <w:r w:rsidRPr="004C6E19">
        <w:rPr>
          <w:i/>
          <w:sz w:val="22"/>
          <w:szCs w:val="22"/>
        </w:rPr>
        <w:t>insert</w:t>
      </w:r>
      <w:proofErr w:type="gramEnd"/>
      <w:r w:rsidRPr="004C6E19">
        <w:rPr>
          <w:i/>
          <w:sz w:val="22"/>
          <w:szCs w:val="22"/>
        </w:rPr>
        <w:t xml:space="preserve"> name of participant&gt;</w:t>
      </w:r>
    </w:p>
    <w:p w:rsidR="000C624F" w:rsidRPr="004C6E19" w:rsidRDefault="000C624F" w:rsidP="000C624F">
      <w:pPr>
        <w:tabs>
          <w:tab w:val="left" w:pos="5103"/>
        </w:tabs>
        <w:ind w:left="-360" w:firstLine="540"/>
        <w:jc w:val="both"/>
        <w:rPr>
          <w:i/>
          <w:sz w:val="22"/>
          <w:szCs w:val="22"/>
        </w:rPr>
      </w:pPr>
      <w:r w:rsidRPr="004C6E19">
        <w:rPr>
          <w:i/>
          <w:sz w:val="22"/>
          <w:szCs w:val="22"/>
        </w:rPr>
        <w:t>&lt;</w:t>
      </w:r>
      <w:proofErr w:type="gramStart"/>
      <w:r w:rsidRPr="004C6E19">
        <w:rPr>
          <w:i/>
          <w:sz w:val="22"/>
          <w:szCs w:val="22"/>
        </w:rPr>
        <w:t>insert</w:t>
      </w:r>
      <w:proofErr w:type="gramEnd"/>
      <w:r w:rsidRPr="004C6E19">
        <w:rPr>
          <w:i/>
          <w:sz w:val="22"/>
          <w:szCs w:val="22"/>
        </w:rPr>
        <w:t xml:space="preserve"> address line 1&gt;</w:t>
      </w:r>
    </w:p>
    <w:p w:rsidR="000C624F" w:rsidRPr="004C6E19" w:rsidRDefault="000C624F" w:rsidP="002475F9">
      <w:pPr>
        <w:tabs>
          <w:tab w:val="left" w:pos="5103"/>
        </w:tabs>
        <w:ind w:left="-360" w:firstLine="540"/>
        <w:jc w:val="both"/>
        <w:rPr>
          <w:i/>
          <w:sz w:val="22"/>
          <w:szCs w:val="22"/>
        </w:rPr>
      </w:pPr>
      <w:r w:rsidRPr="004C6E19">
        <w:rPr>
          <w:i/>
          <w:sz w:val="22"/>
          <w:szCs w:val="22"/>
        </w:rPr>
        <w:t>&lt;</w:t>
      </w:r>
      <w:proofErr w:type="gramStart"/>
      <w:r w:rsidRPr="004C6E19">
        <w:rPr>
          <w:i/>
          <w:sz w:val="22"/>
          <w:szCs w:val="22"/>
        </w:rPr>
        <w:t>insert</w:t>
      </w:r>
      <w:proofErr w:type="gramEnd"/>
      <w:r w:rsidRPr="004C6E19">
        <w:rPr>
          <w:i/>
          <w:sz w:val="22"/>
          <w:szCs w:val="22"/>
        </w:rPr>
        <w:t xml:space="preserve"> address line 2&gt;</w:t>
      </w:r>
    </w:p>
    <w:p w:rsidR="000C624F" w:rsidRPr="004C6E19" w:rsidRDefault="000C624F" w:rsidP="000C624F">
      <w:pPr>
        <w:tabs>
          <w:tab w:val="left" w:pos="5103"/>
        </w:tabs>
        <w:ind w:left="-360" w:firstLine="540"/>
        <w:jc w:val="both"/>
        <w:rPr>
          <w:i/>
          <w:sz w:val="22"/>
          <w:szCs w:val="22"/>
        </w:rPr>
      </w:pPr>
      <w:r w:rsidRPr="004C6E19">
        <w:rPr>
          <w:i/>
          <w:sz w:val="22"/>
          <w:szCs w:val="22"/>
        </w:rPr>
        <w:t>&lt;</w:t>
      </w:r>
      <w:proofErr w:type="gramStart"/>
      <w:r w:rsidRPr="004C6E19">
        <w:rPr>
          <w:i/>
          <w:sz w:val="22"/>
          <w:szCs w:val="22"/>
        </w:rPr>
        <w:t>insert</w:t>
      </w:r>
      <w:proofErr w:type="gramEnd"/>
      <w:r w:rsidRPr="004C6E19">
        <w:rPr>
          <w:i/>
          <w:sz w:val="22"/>
          <w:szCs w:val="22"/>
        </w:rPr>
        <w:t xml:space="preserve"> postcode&gt;</w:t>
      </w:r>
    </w:p>
    <w:p w:rsidR="000C624F" w:rsidRPr="004C6E19" w:rsidRDefault="000C624F" w:rsidP="000C624F">
      <w:pPr>
        <w:jc w:val="both"/>
        <w:rPr>
          <w:sz w:val="22"/>
          <w:szCs w:val="22"/>
        </w:rPr>
      </w:pPr>
    </w:p>
    <w:p w:rsidR="00F75C3C" w:rsidRDefault="002A21FD" w:rsidP="00EC6F71">
      <w:pPr>
        <w:jc w:val="center"/>
        <w:rPr>
          <w:b/>
        </w:rPr>
      </w:pPr>
      <w:r w:rsidRPr="002A21FD">
        <w:rPr>
          <w:b/>
        </w:rPr>
        <w:t>I Adhere to Medication (</w:t>
      </w:r>
      <w:proofErr w:type="spellStart"/>
      <w:r w:rsidRPr="002A21FD">
        <w:rPr>
          <w:b/>
        </w:rPr>
        <w:t>iAM</w:t>
      </w:r>
      <w:proofErr w:type="spellEnd"/>
      <w:r w:rsidRPr="002A21FD">
        <w:rPr>
          <w:b/>
        </w:rPr>
        <w:t xml:space="preserve">): </w:t>
      </w:r>
      <w:r w:rsidR="00EC6F71">
        <w:rPr>
          <w:b/>
        </w:rPr>
        <w:t>a</w:t>
      </w:r>
      <w:r w:rsidR="00EC6F71" w:rsidRPr="00EC6F71">
        <w:rPr>
          <w:b/>
        </w:rPr>
        <w:t xml:space="preserve"> very brief face to face intervention, followed by a text message and/or app intervention to support medication adherence in people prescribed treatment for hypertension in primary care.</w:t>
      </w:r>
    </w:p>
    <w:p w:rsidR="001E204A" w:rsidRPr="00EC6F71" w:rsidRDefault="001E204A" w:rsidP="00EC6F71">
      <w:pPr>
        <w:jc w:val="center"/>
        <w:rPr>
          <w:b/>
        </w:rPr>
      </w:pPr>
    </w:p>
    <w:p w:rsidR="0093786C" w:rsidRPr="004C6E19" w:rsidRDefault="0093786C" w:rsidP="003915B3">
      <w:pPr>
        <w:spacing w:after="240"/>
        <w:rPr>
          <w:sz w:val="22"/>
          <w:szCs w:val="22"/>
        </w:rPr>
      </w:pPr>
      <w:r w:rsidRPr="004C6E19">
        <w:rPr>
          <w:sz w:val="22"/>
          <w:szCs w:val="22"/>
        </w:rPr>
        <w:t xml:space="preserve">Dear </w:t>
      </w:r>
      <w:r w:rsidR="001E204A" w:rsidRPr="004C6E19">
        <w:rPr>
          <w:sz w:val="22"/>
          <w:szCs w:val="22"/>
        </w:rPr>
        <w:fldChar w:fldCharType="begin"/>
      </w:r>
      <w:r w:rsidR="001E204A" w:rsidRPr="004C6E19">
        <w:rPr>
          <w:sz w:val="22"/>
          <w:szCs w:val="22"/>
        </w:rPr>
        <w:instrText xml:space="preserve">"Title" </w:instrText>
      </w:r>
      <w:r w:rsidR="001E204A" w:rsidRPr="004C6E19">
        <w:rPr>
          <w:sz w:val="22"/>
          <w:szCs w:val="22"/>
        </w:rPr>
        <w:fldChar w:fldCharType="separate"/>
      </w:r>
      <w:r w:rsidRPr="004C6E19">
        <w:rPr>
          <w:sz w:val="22"/>
          <w:szCs w:val="22"/>
        </w:rPr>
        <w:t>«Title»</w:t>
      </w:r>
      <w:r w:rsidR="001E204A" w:rsidRPr="004C6E19">
        <w:rPr>
          <w:sz w:val="22"/>
          <w:szCs w:val="22"/>
        </w:rPr>
        <w:fldChar w:fldCharType="end"/>
      </w:r>
      <w:r w:rsidRPr="004C6E19">
        <w:rPr>
          <w:sz w:val="22"/>
          <w:szCs w:val="22"/>
        </w:rPr>
        <w:t xml:space="preserve"> </w:t>
      </w:r>
      <w:r w:rsidR="001E204A" w:rsidRPr="004C6E19">
        <w:rPr>
          <w:sz w:val="22"/>
          <w:szCs w:val="22"/>
        </w:rPr>
        <w:fldChar w:fldCharType="begin"/>
      </w:r>
      <w:r w:rsidR="001E204A" w:rsidRPr="004C6E19">
        <w:rPr>
          <w:sz w:val="22"/>
          <w:szCs w:val="22"/>
        </w:rPr>
        <w:instrText xml:space="preserve">"Surname" </w:instrText>
      </w:r>
      <w:r w:rsidR="001E204A" w:rsidRPr="004C6E19">
        <w:rPr>
          <w:sz w:val="22"/>
          <w:szCs w:val="22"/>
        </w:rPr>
        <w:fldChar w:fldCharType="separate"/>
      </w:r>
      <w:r w:rsidR="00B82439" w:rsidRPr="004C6E19">
        <w:rPr>
          <w:noProof/>
          <w:sz w:val="22"/>
          <w:szCs w:val="22"/>
        </w:rPr>
        <w:t>«Surname»</w:t>
      </w:r>
      <w:r w:rsidR="001E204A" w:rsidRPr="004C6E19">
        <w:rPr>
          <w:sz w:val="22"/>
          <w:szCs w:val="22"/>
        </w:rPr>
        <w:fldChar w:fldCharType="end"/>
      </w:r>
    </w:p>
    <w:p w:rsidR="003915B3" w:rsidRPr="004C6E19" w:rsidRDefault="003915B3" w:rsidP="00631227">
      <w:pPr>
        <w:spacing w:before="120" w:after="240"/>
        <w:jc w:val="both"/>
        <w:rPr>
          <w:sz w:val="22"/>
          <w:szCs w:val="22"/>
        </w:rPr>
      </w:pPr>
      <w:r w:rsidRPr="004C6E19">
        <w:rPr>
          <w:sz w:val="22"/>
          <w:szCs w:val="22"/>
        </w:rPr>
        <w:t>We are</w:t>
      </w:r>
      <w:r w:rsidR="0093786C" w:rsidRPr="004C6E19">
        <w:rPr>
          <w:sz w:val="22"/>
          <w:szCs w:val="22"/>
        </w:rPr>
        <w:t xml:space="preserve"> writing </w:t>
      </w:r>
      <w:r w:rsidR="006A6560" w:rsidRPr="004C6E19">
        <w:rPr>
          <w:sz w:val="22"/>
          <w:szCs w:val="22"/>
        </w:rPr>
        <w:t>to invite you to take part in a research study</w:t>
      </w:r>
      <w:r w:rsidR="0093786C" w:rsidRPr="004C6E19">
        <w:rPr>
          <w:sz w:val="22"/>
          <w:szCs w:val="22"/>
        </w:rPr>
        <w:t xml:space="preserve"> being undertaken by the University of Cambridge in collaboration with our GP practice. This research aims to develop a new service to support people with high blood pressure</w:t>
      </w:r>
      <w:r w:rsidR="000A4D3A" w:rsidRPr="004C6E19">
        <w:rPr>
          <w:sz w:val="22"/>
          <w:szCs w:val="22"/>
        </w:rPr>
        <w:t xml:space="preserve"> </w:t>
      </w:r>
      <w:r w:rsidR="00940CBF" w:rsidRPr="004C6E19">
        <w:rPr>
          <w:sz w:val="22"/>
          <w:szCs w:val="22"/>
        </w:rPr>
        <w:t>to take their medication as p</w:t>
      </w:r>
      <w:r w:rsidRPr="004C6E19">
        <w:rPr>
          <w:sz w:val="22"/>
          <w:szCs w:val="22"/>
        </w:rPr>
        <w:t xml:space="preserve">rescribed. </w:t>
      </w:r>
    </w:p>
    <w:p w:rsidR="0094748B" w:rsidRPr="004C6E19" w:rsidRDefault="0094748B" w:rsidP="003915B3">
      <w:pPr>
        <w:spacing w:before="120" w:after="240"/>
        <w:jc w:val="both"/>
        <w:rPr>
          <w:sz w:val="22"/>
          <w:szCs w:val="22"/>
        </w:rPr>
      </w:pPr>
      <w:r w:rsidRPr="004C6E19">
        <w:rPr>
          <w:sz w:val="22"/>
          <w:szCs w:val="22"/>
        </w:rPr>
        <w:t xml:space="preserve">If you have been prescribed medications </w:t>
      </w:r>
      <w:r w:rsidR="0005458D" w:rsidRPr="004C6E19">
        <w:rPr>
          <w:sz w:val="22"/>
          <w:szCs w:val="22"/>
        </w:rPr>
        <w:t>for</w:t>
      </w:r>
      <w:r w:rsidR="00750A9E" w:rsidRPr="004C6E19">
        <w:rPr>
          <w:sz w:val="22"/>
          <w:szCs w:val="22"/>
        </w:rPr>
        <w:t xml:space="preserve"> blood pressure</w:t>
      </w:r>
      <w:r w:rsidRPr="004C6E19">
        <w:rPr>
          <w:sz w:val="22"/>
          <w:szCs w:val="22"/>
        </w:rPr>
        <w:t xml:space="preserve"> and you have sometimes forgotten to take your medications, I am asking you to consider helping us to evaluate this new service.</w:t>
      </w:r>
    </w:p>
    <w:p w:rsidR="00987E39" w:rsidRPr="004C6E19" w:rsidRDefault="00987E39" w:rsidP="003915B3">
      <w:pPr>
        <w:jc w:val="both"/>
        <w:rPr>
          <w:sz w:val="22"/>
          <w:szCs w:val="22"/>
        </w:rPr>
      </w:pPr>
    </w:p>
    <w:p w:rsidR="003915B3" w:rsidRPr="006A6560" w:rsidRDefault="003915B3" w:rsidP="003915B3">
      <w:pPr>
        <w:jc w:val="both"/>
        <w:rPr>
          <w:b/>
          <w:i/>
        </w:rPr>
      </w:pPr>
      <w:r w:rsidRPr="006A6560">
        <w:rPr>
          <w:b/>
          <w:i/>
        </w:rPr>
        <w:t xml:space="preserve">What should you do if you would like to take part? </w:t>
      </w:r>
    </w:p>
    <w:p w:rsidR="003915B3" w:rsidRPr="006A6560" w:rsidRDefault="003915B3" w:rsidP="003915B3">
      <w:pPr>
        <w:jc w:val="both"/>
        <w:rPr>
          <w:i/>
        </w:rPr>
      </w:pPr>
    </w:p>
    <w:p w:rsidR="000F1F9A" w:rsidRPr="004C6E19" w:rsidRDefault="003915B3" w:rsidP="000F1F9A">
      <w:pPr>
        <w:numPr>
          <w:ilvl w:val="0"/>
          <w:numId w:val="2"/>
        </w:numPr>
        <w:jc w:val="both"/>
        <w:rPr>
          <w:sz w:val="22"/>
          <w:szCs w:val="22"/>
        </w:rPr>
      </w:pPr>
      <w:r w:rsidRPr="004C6E19">
        <w:rPr>
          <w:sz w:val="22"/>
          <w:szCs w:val="22"/>
        </w:rPr>
        <w:t>Please read through the enclosed information sheet, which provides you with all the details of the study</w:t>
      </w:r>
      <w:r w:rsidR="00F94275" w:rsidRPr="004C6E19">
        <w:rPr>
          <w:sz w:val="22"/>
          <w:szCs w:val="22"/>
        </w:rPr>
        <w:t xml:space="preserve"> or watch the video</w:t>
      </w:r>
      <w:r w:rsidR="000F1F9A" w:rsidRPr="004C6E19">
        <w:rPr>
          <w:sz w:val="22"/>
          <w:szCs w:val="22"/>
        </w:rPr>
        <w:t xml:space="preserve"> on this website</w:t>
      </w:r>
      <w:r w:rsidR="00F94275" w:rsidRPr="004C6E19">
        <w:rPr>
          <w:i/>
          <w:sz w:val="22"/>
          <w:szCs w:val="22"/>
        </w:rPr>
        <w:t xml:space="preserve"> </w:t>
      </w:r>
      <w:r w:rsidR="007A60F2" w:rsidRPr="004C6E19">
        <w:rPr>
          <w:i/>
          <w:sz w:val="22"/>
          <w:szCs w:val="22"/>
        </w:rPr>
        <w:t>[</w:t>
      </w:r>
      <w:r w:rsidR="00B82439" w:rsidRPr="004C6E19">
        <w:rPr>
          <w:i/>
          <w:sz w:val="22"/>
          <w:szCs w:val="22"/>
        </w:rPr>
        <w:t>https://www.pam.phpc.cam.ac.uk</w:t>
      </w:r>
      <w:r w:rsidR="007A60F2" w:rsidRPr="004C6E19">
        <w:rPr>
          <w:i/>
          <w:sz w:val="22"/>
          <w:szCs w:val="22"/>
        </w:rPr>
        <w:t>]</w:t>
      </w:r>
      <w:r w:rsidR="00F94275" w:rsidRPr="004C6E19">
        <w:rPr>
          <w:i/>
          <w:sz w:val="22"/>
          <w:szCs w:val="22"/>
        </w:rPr>
        <w:t xml:space="preserve"> </w:t>
      </w:r>
      <w:r w:rsidR="0005458D" w:rsidRPr="004C6E19">
        <w:rPr>
          <w:sz w:val="22"/>
          <w:szCs w:val="22"/>
        </w:rPr>
        <w:t xml:space="preserve">or scan </w:t>
      </w:r>
      <w:r w:rsidR="000F1F9A" w:rsidRPr="004C6E19">
        <w:rPr>
          <w:sz w:val="22"/>
          <w:szCs w:val="22"/>
        </w:rPr>
        <w:t xml:space="preserve">the QR code </w:t>
      </w:r>
    </w:p>
    <w:p w:rsidR="000F1F9A" w:rsidRDefault="000F1F9A" w:rsidP="000F1F9A">
      <w:pPr>
        <w:ind w:left="360"/>
        <w:jc w:val="both"/>
      </w:pPr>
      <w:r w:rsidRPr="000F1F9A">
        <w:rPr>
          <w:i/>
          <w:noProof/>
        </w:rPr>
        <w:drawing>
          <wp:inline distT="0" distB="0" distL="0" distR="0" wp14:anchorId="61CEFFEF" wp14:editId="5D3D6424">
            <wp:extent cx="2852270" cy="1924215"/>
            <wp:effectExtent l="0" t="0" r="5715" b="0"/>
            <wp:docPr id="1" name="Picture 1" descr="\\me-filer1\home$\ka499\Downloads\fram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-filer1\home$\ka499\Downloads\fram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01" cy="198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58D" w:rsidRPr="006A6560" w:rsidRDefault="0005458D" w:rsidP="000F1F9A">
      <w:pPr>
        <w:jc w:val="both"/>
      </w:pPr>
    </w:p>
    <w:p w:rsidR="003915B3" w:rsidRPr="004C6E19" w:rsidRDefault="003915B3" w:rsidP="003915B3">
      <w:pPr>
        <w:numPr>
          <w:ilvl w:val="0"/>
          <w:numId w:val="2"/>
        </w:numPr>
        <w:jc w:val="both"/>
        <w:rPr>
          <w:sz w:val="22"/>
          <w:szCs w:val="22"/>
        </w:rPr>
      </w:pPr>
      <w:r w:rsidRPr="004C6E19">
        <w:rPr>
          <w:sz w:val="22"/>
          <w:szCs w:val="22"/>
        </w:rPr>
        <w:t xml:space="preserve">If you are interested in taking part in this study, please </w:t>
      </w:r>
      <w:r w:rsidR="00F94275" w:rsidRPr="004C6E19">
        <w:rPr>
          <w:sz w:val="22"/>
          <w:szCs w:val="22"/>
        </w:rPr>
        <w:t xml:space="preserve">contact your GP practice to book an appointment </w:t>
      </w:r>
      <w:r w:rsidR="00522A88" w:rsidRPr="004C6E19">
        <w:rPr>
          <w:sz w:val="22"/>
          <w:szCs w:val="22"/>
        </w:rPr>
        <w:t xml:space="preserve">for this purpose </w:t>
      </w:r>
      <w:r w:rsidR="00F94275" w:rsidRPr="004C6E19">
        <w:rPr>
          <w:sz w:val="22"/>
          <w:szCs w:val="22"/>
        </w:rPr>
        <w:t xml:space="preserve">or </w:t>
      </w:r>
      <w:r w:rsidR="00CA6340" w:rsidRPr="004C6E19">
        <w:rPr>
          <w:sz w:val="22"/>
          <w:szCs w:val="22"/>
        </w:rPr>
        <w:t>speak to your</w:t>
      </w:r>
      <w:r w:rsidR="00631227" w:rsidRPr="004C6E19">
        <w:rPr>
          <w:sz w:val="22"/>
          <w:szCs w:val="22"/>
        </w:rPr>
        <w:t xml:space="preserve"> practitioner in the next</w:t>
      </w:r>
      <w:r w:rsidR="00CA6340" w:rsidRPr="004C6E19">
        <w:rPr>
          <w:sz w:val="22"/>
          <w:szCs w:val="22"/>
        </w:rPr>
        <w:t xml:space="preserve"> appointment.</w:t>
      </w:r>
    </w:p>
    <w:p w:rsidR="003915B3" w:rsidRPr="006A6560" w:rsidRDefault="003915B3" w:rsidP="003915B3">
      <w:pPr>
        <w:jc w:val="both"/>
        <w:rPr>
          <w:b/>
        </w:rPr>
      </w:pPr>
    </w:p>
    <w:p w:rsidR="003915B3" w:rsidRPr="006A6560" w:rsidRDefault="003915B3" w:rsidP="003915B3">
      <w:pPr>
        <w:jc w:val="both"/>
        <w:rPr>
          <w:b/>
          <w:i/>
        </w:rPr>
      </w:pPr>
      <w:r w:rsidRPr="006A6560">
        <w:rPr>
          <w:b/>
          <w:i/>
        </w:rPr>
        <w:t xml:space="preserve">What will happen after that? </w:t>
      </w:r>
    </w:p>
    <w:p w:rsidR="003915B3" w:rsidRPr="006A6560" w:rsidRDefault="003915B3" w:rsidP="003915B3">
      <w:pPr>
        <w:jc w:val="both"/>
        <w:rPr>
          <w:i/>
        </w:rPr>
      </w:pPr>
    </w:p>
    <w:p w:rsidR="00F94275" w:rsidRPr="004C6E19" w:rsidRDefault="00CA6340" w:rsidP="00B70E84">
      <w:pPr>
        <w:numPr>
          <w:ilvl w:val="0"/>
          <w:numId w:val="3"/>
        </w:numPr>
        <w:jc w:val="both"/>
        <w:rPr>
          <w:sz w:val="22"/>
          <w:szCs w:val="22"/>
        </w:rPr>
      </w:pPr>
      <w:r w:rsidRPr="004C6E19">
        <w:rPr>
          <w:sz w:val="22"/>
          <w:szCs w:val="22"/>
        </w:rPr>
        <w:t xml:space="preserve">A </w:t>
      </w:r>
      <w:r w:rsidR="00F00BF6" w:rsidRPr="004C6E19">
        <w:rPr>
          <w:sz w:val="22"/>
          <w:szCs w:val="22"/>
        </w:rPr>
        <w:t>health care practitioners</w:t>
      </w:r>
      <w:r w:rsidRPr="004C6E19">
        <w:rPr>
          <w:sz w:val="22"/>
          <w:szCs w:val="22"/>
        </w:rPr>
        <w:t xml:space="preserve"> will confirm your eligibility</w:t>
      </w:r>
      <w:r w:rsidR="00522A88" w:rsidRPr="004C6E19">
        <w:rPr>
          <w:sz w:val="22"/>
          <w:szCs w:val="22"/>
        </w:rPr>
        <w:t xml:space="preserve"> to the study</w:t>
      </w:r>
      <w:r w:rsidRPr="004C6E19">
        <w:rPr>
          <w:sz w:val="22"/>
          <w:szCs w:val="22"/>
        </w:rPr>
        <w:t xml:space="preserve"> and provide further information related to this intervention</w:t>
      </w:r>
      <w:r w:rsidR="00F94275" w:rsidRPr="004C6E19">
        <w:rPr>
          <w:sz w:val="22"/>
          <w:szCs w:val="22"/>
        </w:rPr>
        <w:t xml:space="preserve"> during the practice appointment. </w:t>
      </w:r>
    </w:p>
    <w:p w:rsidR="003915B3" w:rsidRPr="006A6560" w:rsidRDefault="003915B3" w:rsidP="003915B3">
      <w:pPr>
        <w:jc w:val="both"/>
      </w:pPr>
    </w:p>
    <w:p w:rsidR="00940CBF" w:rsidRPr="000F1F9A" w:rsidRDefault="0093786C" w:rsidP="0093786C">
      <w:pPr>
        <w:jc w:val="both"/>
        <w:rPr>
          <w:sz w:val="22"/>
          <w:szCs w:val="22"/>
        </w:rPr>
      </w:pPr>
      <w:r w:rsidRPr="000F1F9A">
        <w:rPr>
          <w:sz w:val="22"/>
          <w:szCs w:val="22"/>
        </w:rPr>
        <w:t xml:space="preserve">A member of our practice team might follow up this letter with you, via a phone call or during your next visit </w:t>
      </w:r>
      <w:r w:rsidR="00643B9F" w:rsidRPr="000F1F9A">
        <w:rPr>
          <w:sz w:val="22"/>
          <w:szCs w:val="22"/>
        </w:rPr>
        <w:t>at</w:t>
      </w:r>
      <w:r w:rsidRPr="000F1F9A">
        <w:rPr>
          <w:sz w:val="22"/>
          <w:szCs w:val="22"/>
        </w:rPr>
        <w:t xml:space="preserve"> the practice, to answer any questions you may have and ask your decision on this invitation. </w:t>
      </w:r>
    </w:p>
    <w:p w:rsidR="0093786C" w:rsidRDefault="0093786C"/>
    <w:p w:rsidR="00F94275" w:rsidRPr="000F1F9A" w:rsidRDefault="00F94275" w:rsidP="00B70E84">
      <w:pPr>
        <w:jc w:val="both"/>
        <w:rPr>
          <w:sz w:val="22"/>
          <w:szCs w:val="22"/>
        </w:rPr>
      </w:pPr>
      <w:r w:rsidRPr="000F1F9A">
        <w:rPr>
          <w:sz w:val="22"/>
          <w:szCs w:val="22"/>
        </w:rPr>
        <w:t xml:space="preserve">Thank you for reading this letter. Your participation in the study may not benefit you directly but it will help us improve the advice we </w:t>
      </w:r>
      <w:r w:rsidR="00643B9F" w:rsidRPr="000F1F9A">
        <w:rPr>
          <w:sz w:val="22"/>
          <w:szCs w:val="22"/>
        </w:rPr>
        <w:t xml:space="preserve">provide </w:t>
      </w:r>
      <w:r w:rsidRPr="000F1F9A">
        <w:rPr>
          <w:sz w:val="22"/>
          <w:szCs w:val="22"/>
        </w:rPr>
        <w:t>to other people with hypertension or comorbidities in the future.</w:t>
      </w:r>
    </w:p>
    <w:p w:rsidR="00F94275" w:rsidRPr="006A6560" w:rsidRDefault="00F94275"/>
    <w:p w:rsidR="0093786C" w:rsidRPr="000F1F9A" w:rsidRDefault="0093786C">
      <w:pPr>
        <w:rPr>
          <w:sz w:val="22"/>
          <w:szCs w:val="22"/>
        </w:rPr>
      </w:pPr>
      <w:r w:rsidRPr="000F1F9A">
        <w:rPr>
          <w:sz w:val="22"/>
          <w:szCs w:val="22"/>
        </w:rPr>
        <w:t>Thank you for considering taking part in this study.</w:t>
      </w:r>
    </w:p>
    <w:p w:rsidR="004C6E19" w:rsidRDefault="004C6E19" w:rsidP="000F1F9A">
      <w:pPr>
        <w:rPr>
          <w:sz w:val="22"/>
          <w:szCs w:val="22"/>
        </w:rPr>
      </w:pPr>
    </w:p>
    <w:p w:rsidR="0093786C" w:rsidRPr="000F1F9A" w:rsidRDefault="0093786C" w:rsidP="000F1F9A">
      <w:pPr>
        <w:rPr>
          <w:sz w:val="22"/>
          <w:szCs w:val="22"/>
        </w:rPr>
      </w:pPr>
      <w:r w:rsidRPr="000F1F9A">
        <w:rPr>
          <w:sz w:val="22"/>
          <w:szCs w:val="22"/>
        </w:rPr>
        <w:t>Yours sincerely</w:t>
      </w:r>
    </w:p>
    <w:p w:rsidR="0093786C" w:rsidRPr="000F1F9A" w:rsidRDefault="0093786C" w:rsidP="000F1F9A">
      <w:pPr>
        <w:rPr>
          <w:sz w:val="22"/>
          <w:szCs w:val="22"/>
        </w:rPr>
      </w:pPr>
      <w:r w:rsidRPr="000F1F9A">
        <w:rPr>
          <w:sz w:val="22"/>
          <w:szCs w:val="22"/>
        </w:rPr>
        <w:t>&lt;GP practice manager&gt;</w:t>
      </w:r>
    </w:p>
    <w:sectPr w:rsidR="0093786C" w:rsidRPr="000F1F9A" w:rsidSect="00225EAD">
      <w:footerReference w:type="default" r:id="rId8"/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429" w:rsidRDefault="00125429" w:rsidP="00125429">
      <w:r>
        <w:separator/>
      </w:r>
    </w:p>
  </w:endnote>
  <w:endnote w:type="continuationSeparator" w:id="0">
    <w:p w:rsidR="00125429" w:rsidRDefault="00125429" w:rsidP="0012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429" w:rsidRDefault="00125429">
    <w:pPr>
      <w:pStyle w:val="Footer"/>
    </w:pPr>
    <w:r>
      <w:t>Invite letter    v.03.30.10.18                                                                        IRAS 252054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429" w:rsidRDefault="00125429" w:rsidP="00125429">
      <w:r>
        <w:separator/>
      </w:r>
    </w:p>
  </w:footnote>
  <w:footnote w:type="continuationSeparator" w:id="0">
    <w:p w:rsidR="00125429" w:rsidRDefault="00125429" w:rsidP="0012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42"/>
    <w:multiLevelType w:val="hybridMultilevel"/>
    <w:tmpl w:val="F85221DE"/>
    <w:lvl w:ilvl="0" w:tplc="6DF03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A24A4"/>
    <w:multiLevelType w:val="hybridMultilevel"/>
    <w:tmpl w:val="D1740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105F04"/>
    <w:multiLevelType w:val="hybridMultilevel"/>
    <w:tmpl w:val="D2768D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3B3"/>
    <w:rsid w:val="0005458D"/>
    <w:rsid w:val="000A49DE"/>
    <w:rsid w:val="000A4D3A"/>
    <w:rsid w:val="000A60EB"/>
    <w:rsid w:val="000B51CB"/>
    <w:rsid w:val="000C624F"/>
    <w:rsid w:val="000E37A8"/>
    <w:rsid w:val="000F1F9A"/>
    <w:rsid w:val="00125429"/>
    <w:rsid w:val="001754DB"/>
    <w:rsid w:val="001E204A"/>
    <w:rsid w:val="00225EAD"/>
    <w:rsid w:val="002475F9"/>
    <w:rsid w:val="002A21FD"/>
    <w:rsid w:val="002D79DB"/>
    <w:rsid w:val="00364978"/>
    <w:rsid w:val="003820F3"/>
    <w:rsid w:val="00385DDC"/>
    <w:rsid w:val="003915B3"/>
    <w:rsid w:val="003F70DF"/>
    <w:rsid w:val="004C6E19"/>
    <w:rsid w:val="00522A88"/>
    <w:rsid w:val="005407A5"/>
    <w:rsid w:val="00601396"/>
    <w:rsid w:val="00631227"/>
    <w:rsid w:val="00643B9F"/>
    <w:rsid w:val="006A6560"/>
    <w:rsid w:val="006C2417"/>
    <w:rsid w:val="006F1D8D"/>
    <w:rsid w:val="00750A9E"/>
    <w:rsid w:val="007A60F2"/>
    <w:rsid w:val="007C2C63"/>
    <w:rsid w:val="00894F5B"/>
    <w:rsid w:val="00901EE0"/>
    <w:rsid w:val="0093786C"/>
    <w:rsid w:val="00940CBF"/>
    <w:rsid w:val="0094748B"/>
    <w:rsid w:val="00987E39"/>
    <w:rsid w:val="00A74931"/>
    <w:rsid w:val="00AC6A55"/>
    <w:rsid w:val="00B4279B"/>
    <w:rsid w:val="00B70E84"/>
    <w:rsid w:val="00B82439"/>
    <w:rsid w:val="00C043B3"/>
    <w:rsid w:val="00C33BC1"/>
    <w:rsid w:val="00CA11F6"/>
    <w:rsid w:val="00CA6340"/>
    <w:rsid w:val="00DB359A"/>
    <w:rsid w:val="00EC6F71"/>
    <w:rsid w:val="00EC7A8C"/>
    <w:rsid w:val="00F00BF6"/>
    <w:rsid w:val="00F11B97"/>
    <w:rsid w:val="00F34520"/>
    <w:rsid w:val="00F94275"/>
    <w:rsid w:val="00F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12BA1"/>
  <w15:chartTrackingRefBased/>
  <w15:docId w15:val="{2AFADCF2-8806-4644-9F95-A9289D7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8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0CB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4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48B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54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42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54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42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School Computing Service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Emmenis</dc:creator>
  <cp:keywords/>
  <dc:description/>
  <cp:lastModifiedBy>Kalsoom Akhter</cp:lastModifiedBy>
  <cp:revision>3</cp:revision>
  <dcterms:created xsi:type="dcterms:W3CDTF">2019-03-21T17:55:00Z</dcterms:created>
  <dcterms:modified xsi:type="dcterms:W3CDTF">2019-03-21T18:00:00Z</dcterms:modified>
</cp:coreProperties>
</file>